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A572F">
      <w:pPr>
        <w:bidi w:val="0"/>
      </w:pPr>
      <w:r>
        <w:t>SHA “ PORTI DETAR” SARANDE</w:t>
      </w:r>
    </w:p>
    <w:p w14:paraId="00EFC68A">
      <w:pPr>
        <w:jc w:val="both"/>
        <w:rPr>
          <w:i/>
          <w:color w:val="333333"/>
        </w:rPr>
      </w:pPr>
      <w:r>
        <w:rPr>
          <w:i/>
          <w:color w:val="333333"/>
        </w:rPr>
        <w:t>Dega e Perpunimit te Anijeve dhe Trageteve</w:t>
      </w:r>
    </w:p>
    <w:p w14:paraId="1683B68C">
      <w:pPr>
        <w:jc w:val="both"/>
        <w:rPr>
          <w:i/>
          <w:color w:val="333333"/>
        </w:rPr>
      </w:pPr>
    </w:p>
    <w:p w14:paraId="3A385EFD">
      <w:pPr>
        <w:rPr>
          <w:rFonts w:hint="default"/>
          <w:b/>
          <w:color w:val="333333"/>
          <w:lang w:val="en-US"/>
        </w:rPr>
      </w:pPr>
      <w:r>
        <w:rPr>
          <w:b/>
          <w:color w:val="333333"/>
        </w:rPr>
        <w:t xml:space="preserve">                                                                    </w:t>
      </w:r>
      <w:r>
        <w:rPr>
          <w:color w:val="333333"/>
        </w:rPr>
        <w:t xml:space="preserve">TREGUESIT  EKONOMIK  MUAJI    </w:t>
      </w:r>
      <w:r>
        <w:rPr>
          <w:b/>
          <w:color w:val="333333"/>
        </w:rPr>
        <w:t>gusht  &amp;  8 - Mujor  202</w:t>
      </w:r>
      <w:r>
        <w:rPr>
          <w:rFonts w:hint="default"/>
          <w:b/>
          <w:color w:val="333333"/>
          <w:lang w:val="en-US"/>
        </w:rPr>
        <w:t>6</w:t>
      </w:r>
    </w:p>
    <w:p w14:paraId="4F174417">
      <w:pPr>
        <w:jc w:val="center"/>
        <w:rPr>
          <w:b/>
          <w:color w:val="333333"/>
        </w:rPr>
      </w:pPr>
    </w:p>
    <w:tbl>
      <w:tblPr>
        <w:tblStyle w:val="4"/>
        <w:tblW w:w="15026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3283"/>
        <w:gridCol w:w="810"/>
        <w:gridCol w:w="1170"/>
        <w:gridCol w:w="1170"/>
        <w:gridCol w:w="990"/>
        <w:gridCol w:w="1080"/>
        <w:gridCol w:w="1080"/>
        <w:gridCol w:w="1191"/>
        <w:gridCol w:w="782"/>
        <w:gridCol w:w="855"/>
        <w:gridCol w:w="952"/>
        <w:gridCol w:w="955"/>
      </w:tblGrid>
      <w:tr w14:paraId="5358B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08" w:type="dxa"/>
            <w:vMerge w:val="restart"/>
          </w:tcPr>
          <w:p w14:paraId="171BBCCF">
            <w:pPr>
              <w:rPr>
                <w:b/>
                <w:color w:val="333333"/>
                <w:sz w:val="22"/>
                <w:szCs w:val="22"/>
              </w:rPr>
            </w:pPr>
          </w:p>
          <w:p w14:paraId="0CC646FC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NR</w:t>
            </w:r>
          </w:p>
          <w:p w14:paraId="7B366F06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  <w:vMerge w:val="restart"/>
          </w:tcPr>
          <w:p w14:paraId="20E257B4">
            <w:pPr>
              <w:rPr>
                <w:b/>
                <w:color w:val="333333"/>
                <w:sz w:val="22"/>
                <w:szCs w:val="22"/>
              </w:rPr>
            </w:pPr>
          </w:p>
          <w:p w14:paraId="259A414B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             EMERTIMI</w:t>
            </w:r>
          </w:p>
          <w:p w14:paraId="6FD5CE21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</w:tcPr>
          <w:p w14:paraId="54C96AB0">
            <w:pPr>
              <w:rPr>
                <w:b/>
                <w:color w:val="333333"/>
                <w:sz w:val="18"/>
                <w:szCs w:val="18"/>
              </w:rPr>
            </w:pPr>
          </w:p>
          <w:p w14:paraId="2AD30857">
            <w:pPr>
              <w:rPr>
                <w:b/>
                <w:color w:val="333333"/>
                <w:sz w:val="18"/>
                <w:szCs w:val="18"/>
              </w:rPr>
            </w:pPr>
          </w:p>
          <w:p w14:paraId="106DE561">
            <w:pPr>
              <w:rPr>
                <w:b/>
                <w:color w:val="333333"/>
                <w:sz w:val="20"/>
                <w:szCs w:val="20"/>
              </w:rPr>
            </w:pPr>
            <w:r>
              <w:rPr>
                <w:b/>
                <w:color w:val="333333"/>
                <w:sz w:val="20"/>
                <w:szCs w:val="20"/>
              </w:rPr>
              <w:t>Njesia</w:t>
            </w:r>
          </w:p>
        </w:tc>
        <w:tc>
          <w:tcPr>
            <w:tcW w:w="2340" w:type="dxa"/>
            <w:gridSpan w:val="2"/>
          </w:tcPr>
          <w:p w14:paraId="7C2679A9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b/>
                <w:color w:val="333333"/>
                <w:sz w:val="22"/>
                <w:szCs w:val="22"/>
              </w:rPr>
              <w:t>VITI   202</w:t>
            </w: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5</w:t>
            </w:r>
          </w:p>
        </w:tc>
        <w:tc>
          <w:tcPr>
            <w:tcW w:w="4341" w:type="dxa"/>
            <w:gridSpan w:val="4"/>
            <w:shd w:val="clear" w:color="auto" w:fill="FFFFFF" w:themeFill="background1"/>
          </w:tcPr>
          <w:p w14:paraId="1CAD1025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b/>
                <w:color w:val="333333"/>
                <w:sz w:val="22"/>
                <w:szCs w:val="22"/>
              </w:rPr>
              <w:t>VITI         202</w:t>
            </w: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6</w:t>
            </w:r>
          </w:p>
        </w:tc>
        <w:tc>
          <w:tcPr>
            <w:tcW w:w="3544" w:type="dxa"/>
            <w:gridSpan w:val="4"/>
            <w:shd w:val="clear" w:color="auto" w:fill="FFFF00"/>
          </w:tcPr>
          <w:p w14:paraId="0CA8AFED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Realizimi  8-Mujor</w:t>
            </w:r>
          </w:p>
        </w:tc>
      </w:tr>
      <w:tr w14:paraId="3F905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08" w:type="dxa"/>
            <w:vMerge w:val="continue"/>
          </w:tcPr>
          <w:p w14:paraId="7ACEC4AD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  <w:vMerge w:val="continue"/>
          </w:tcPr>
          <w:p w14:paraId="051F7448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  <w:vMerge w:val="continue"/>
          </w:tcPr>
          <w:p w14:paraId="4C4BBCBA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</w:tcPr>
          <w:p w14:paraId="381A0605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  gusht</w:t>
            </w:r>
          </w:p>
        </w:tc>
        <w:tc>
          <w:tcPr>
            <w:tcW w:w="1170" w:type="dxa"/>
          </w:tcPr>
          <w:p w14:paraId="7D67176E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8-mujor</w:t>
            </w:r>
          </w:p>
        </w:tc>
        <w:tc>
          <w:tcPr>
            <w:tcW w:w="2070" w:type="dxa"/>
            <w:gridSpan w:val="2"/>
            <w:shd w:val="clear" w:color="auto" w:fill="D0CECE" w:themeFill="background2" w:themeFillShade="E6"/>
          </w:tcPr>
          <w:p w14:paraId="3BAF07FC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gusht</w:t>
            </w:r>
          </w:p>
        </w:tc>
        <w:tc>
          <w:tcPr>
            <w:tcW w:w="2271" w:type="dxa"/>
            <w:gridSpan w:val="2"/>
            <w:shd w:val="clear" w:color="auto" w:fill="D0CECE" w:themeFill="background2" w:themeFillShade="E6"/>
          </w:tcPr>
          <w:p w14:paraId="73583953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8-mujor</w:t>
            </w:r>
          </w:p>
        </w:tc>
        <w:tc>
          <w:tcPr>
            <w:tcW w:w="1637" w:type="dxa"/>
            <w:gridSpan w:val="2"/>
            <w:shd w:val="clear" w:color="auto" w:fill="FFFF00"/>
          </w:tcPr>
          <w:p w14:paraId="149EB315">
            <w:pPr>
              <w:jc w:val="center"/>
              <w:rPr>
                <w:b/>
                <w:color w:val="333333"/>
                <w:sz w:val="20"/>
                <w:szCs w:val="20"/>
              </w:rPr>
            </w:pPr>
            <w:r>
              <w:rPr>
                <w:b/>
                <w:color w:val="333333"/>
                <w:sz w:val="20"/>
                <w:szCs w:val="20"/>
              </w:rPr>
              <w:t>Ne vlere 8-mujor</w:t>
            </w:r>
          </w:p>
        </w:tc>
        <w:tc>
          <w:tcPr>
            <w:tcW w:w="1907" w:type="dxa"/>
            <w:gridSpan w:val="2"/>
            <w:shd w:val="clear" w:color="auto" w:fill="FFFF00"/>
          </w:tcPr>
          <w:p w14:paraId="6509510F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Ne %</w:t>
            </w:r>
          </w:p>
        </w:tc>
      </w:tr>
      <w:tr w14:paraId="45B88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8" w:type="dxa"/>
            <w:vMerge w:val="continue"/>
          </w:tcPr>
          <w:p w14:paraId="6A093680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  <w:vMerge w:val="continue"/>
          </w:tcPr>
          <w:p w14:paraId="1ECECB2E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  <w:vMerge w:val="continue"/>
          </w:tcPr>
          <w:p w14:paraId="045A663E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</w:tcPr>
          <w:p w14:paraId="41E28ED1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fakt</w:t>
            </w:r>
          </w:p>
        </w:tc>
        <w:tc>
          <w:tcPr>
            <w:tcW w:w="1170" w:type="dxa"/>
          </w:tcPr>
          <w:p w14:paraId="4D94488D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fakt</w:t>
            </w:r>
          </w:p>
        </w:tc>
        <w:tc>
          <w:tcPr>
            <w:tcW w:w="990" w:type="dxa"/>
            <w:shd w:val="clear" w:color="auto" w:fill="FFFFFF" w:themeFill="background1"/>
          </w:tcPr>
          <w:p w14:paraId="18B6000C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plan</w:t>
            </w:r>
          </w:p>
        </w:tc>
        <w:tc>
          <w:tcPr>
            <w:tcW w:w="1080" w:type="dxa"/>
            <w:shd w:val="clear" w:color="auto" w:fill="E7E6E6" w:themeFill="background2"/>
          </w:tcPr>
          <w:p w14:paraId="31507883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fakt</w:t>
            </w:r>
          </w:p>
        </w:tc>
        <w:tc>
          <w:tcPr>
            <w:tcW w:w="1080" w:type="dxa"/>
            <w:shd w:val="clear" w:color="auto" w:fill="FFFFFF" w:themeFill="background1"/>
          </w:tcPr>
          <w:p w14:paraId="0E43376A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plan</w:t>
            </w:r>
          </w:p>
        </w:tc>
        <w:tc>
          <w:tcPr>
            <w:tcW w:w="1191" w:type="dxa"/>
            <w:shd w:val="clear" w:color="auto" w:fill="E7E6E6" w:themeFill="background2"/>
          </w:tcPr>
          <w:p w14:paraId="66F6CBBC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fakt</w:t>
            </w:r>
          </w:p>
        </w:tc>
        <w:tc>
          <w:tcPr>
            <w:tcW w:w="782" w:type="dxa"/>
            <w:shd w:val="clear" w:color="auto" w:fill="FFFF00"/>
          </w:tcPr>
          <w:p w14:paraId="2E05D5D6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+</w:t>
            </w:r>
          </w:p>
        </w:tc>
        <w:tc>
          <w:tcPr>
            <w:tcW w:w="855" w:type="dxa"/>
            <w:shd w:val="clear" w:color="auto" w:fill="FFFF00"/>
          </w:tcPr>
          <w:p w14:paraId="01726DA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-</w:t>
            </w:r>
          </w:p>
        </w:tc>
        <w:tc>
          <w:tcPr>
            <w:tcW w:w="952" w:type="dxa"/>
            <w:shd w:val="clear" w:color="auto" w:fill="FFFF00"/>
          </w:tcPr>
          <w:p w14:paraId="2272E262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color w:val="333333"/>
                <w:sz w:val="22"/>
                <w:szCs w:val="22"/>
              </w:rPr>
              <w:t>202</w:t>
            </w: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6</w:t>
            </w:r>
          </w:p>
          <w:p w14:paraId="2F9EE1E2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%</w:t>
            </w:r>
          </w:p>
          <w:p w14:paraId="29BAC03D">
            <w:pPr>
              <w:jc w:val="center"/>
              <w:rPr>
                <w:b/>
                <w:color w:val="333333"/>
                <w:sz w:val="18"/>
                <w:szCs w:val="18"/>
              </w:rPr>
            </w:pPr>
            <w:r>
              <w:rPr>
                <w:b/>
                <w:color w:val="333333"/>
                <w:sz w:val="18"/>
                <w:szCs w:val="18"/>
              </w:rPr>
              <w:t>Plan fakt</w:t>
            </w:r>
          </w:p>
        </w:tc>
        <w:tc>
          <w:tcPr>
            <w:tcW w:w="955" w:type="dxa"/>
            <w:shd w:val="clear" w:color="auto" w:fill="FFFF00"/>
          </w:tcPr>
          <w:p w14:paraId="4B89FE30">
            <w:pPr>
              <w:jc w:val="center"/>
              <w:rPr>
                <w:rFonts w:hint="default"/>
                <w:b/>
                <w:sz w:val="18"/>
                <w:szCs w:val="18"/>
                <w:highlight w:val="yellow"/>
                <w:shd w:val="clear" w:color="auto" w:fill="D0CECE" w:themeFill="background2" w:themeFillShade="E6"/>
                <w:lang w:val="en-US"/>
              </w:rPr>
            </w:pPr>
            <w:r>
              <w:rPr>
                <w:b/>
                <w:sz w:val="18"/>
                <w:szCs w:val="18"/>
                <w:highlight w:val="yellow"/>
                <w:shd w:val="clear" w:color="auto" w:fill="D0CECE" w:themeFill="background2" w:themeFillShade="E6"/>
              </w:rPr>
              <w:t xml:space="preserve">Ndaj </w:t>
            </w:r>
            <w:r>
              <w:rPr>
                <w:b/>
                <w:sz w:val="22"/>
                <w:szCs w:val="22"/>
                <w:highlight w:val="yellow"/>
                <w:shd w:val="clear" w:color="auto" w:fill="D0CECE" w:themeFill="background2" w:themeFillShade="E6"/>
              </w:rPr>
              <w:t>202</w:t>
            </w:r>
            <w:r>
              <w:rPr>
                <w:rFonts w:hint="default"/>
                <w:b/>
                <w:sz w:val="22"/>
                <w:szCs w:val="22"/>
                <w:highlight w:val="yellow"/>
                <w:shd w:val="clear" w:color="auto" w:fill="D0CECE" w:themeFill="background2" w:themeFillShade="E6"/>
                <w:lang w:val="en-US"/>
              </w:rPr>
              <w:t>5</w:t>
            </w:r>
          </w:p>
        </w:tc>
      </w:tr>
      <w:tr w14:paraId="2C6D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12713766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2ACDF339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</w:tcPr>
          <w:p w14:paraId="4F06735C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A09560E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13A7566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24B76F4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E7E6E6" w:themeFill="background2"/>
          </w:tcPr>
          <w:p w14:paraId="2A29776E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90B9E8F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FFFFFF" w:themeFill="background1"/>
          </w:tcPr>
          <w:p w14:paraId="0B4D6944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1BD0AA4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B32F79C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2697B6A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6DB87479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14:paraId="02409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4A03EAB9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I</w:t>
            </w:r>
          </w:p>
        </w:tc>
        <w:tc>
          <w:tcPr>
            <w:tcW w:w="3283" w:type="dxa"/>
          </w:tcPr>
          <w:p w14:paraId="7D4B84BA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Pasagjer te perpunuar gjithsej</w:t>
            </w:r>
          </w:p>
        </w:tc>
        <w:tc>
          <w:tcPr>
            <w:tcW w:w="810" w:type="dxa"/>
          </w:tcPr>
          <w:p w14:paraId="42A51371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Vete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59E12689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200230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1709982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545706</w:t>
            </w:r>
          </w:p>
        </w:tc>
        <w:tc>
          <w:tcPr>
            <w:tcW w:w="990" w:type="dxa"/>
            <w:shd w:val="clear" w:color="auto" w:fill="FFFFFF" w:themeFill="background1"/>
          </w:tcPr>
          <w:p w14:paraId="56DB7A7F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205</w:t>
            </w:r>
            <w:r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080" w:type="dxa"/>
            <w:shd w:val="clear" w:color="auto" w:fill="E7E6E6" w:themeFill="background2"/>
          </w:tcPr>
          <w:p w14:paraId="116FEEFF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179130</w:t>
            </w:r>
          </w:p>
        </w:tc>
        <w:tc>
          <w:tcPr>
            <w:tcW w:w="1080" w:type="dxa"/>
            <w:shd w:val="clear" w:color="auto" w:fill="FFFFFF" w:themeFill="background1"/>
          </w:tcPr>
          <w:p w14:paraId="15C9BCBB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 </w:t>
            </w: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555</w:t>
            </w:r>
            <w:r>
              <w:rPr>
                <w:b/>
                <w:color w:val="333333"/>
                <w:sz w:val="22"/>
                <w:szCs w:val="22"/>
              </w:rPr>
              <w:t>000</w:t>
            </w:r>
          </w:p>
        </w:tc>
        <w:tc>
          <w:tcPr>
            <w:tcW w:w="1191" w:type="dxa"/>
            <w:shd w:val="clear" w:color="auto" w:fill="E7E6E6" w:themeFill="background2"/>
          </w:tcPr>
          <w:p w14:paraId="7F304135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559590</w:t>
            </w:r>
          </w:p>
        </w:tc>
        <w:tc>
          <w:tcPr>
            <w:tcW w:w="782" w:type="dxa"/>
            <w:shd w:val="clear" w:color="auto" w:fill="FFFFFF" w:themeFill="background1"/>
          </w:tcPr>
          <w:p w14:paraId="06299672">
            <w:pPr>
              <w:jc w:val="center"/>
              <w:rPr>
                <w:rFonts w:hint="default"/>
                <w:color w:val="00B050"/>
                <w:sz w:val="20"/>
                <w:szCs w:val="20"/>
                <w:lang w:val="en-US"/>
              </w:rPr>
            </w:pPr>
            <w:r>
              <w:rPr>
                <w:rFonts w:hint="default"/>
                <w:color w:val="00B050"/>
                <w:sz w:val="20"/>
                <w:szCs w:val="20"/>
                <w:lang w:val="en-US"/>
              </w:rPr>
              <w:t>4590</w:t>
            </w:r>
          </w:p>
        </w:tc>
        <w:tc>
          <w:tcPr>
            <w:tcW w:w="855" w:type="dxa"/>
            <w:shd w:val="clear" w:color="auto" w:fill="FFFFFF" w:themeFill="background1"/>
          </w:tcPr>
          <w:p w14:paraId="638FAAC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3B879BDC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1</w:t>
            </w:r>
            <w:r>
              <w:rPr>
                <w:rFonts w:hint="default"/>
                <w:color w:val="00B050"/>
                <w:sz w:val="20"/>
                <w:szCs w:val="20"/>
                <w:lang w:val="en-US"/>
              </w:rPr>
              <w:t>00.8</w:t>
            </w:r>
            <w:r>
              <w:rPr>
                <w:color w:val="00B050"/>
                <w:sz w:val="20"/>
                <w:szCs w:val="20"/>
              </w:rPr>
              <w:t xml:space="preserve"> %</w:t>
            </w:r>
          </w:p>
        </w:tc>
        <w:tc>
          <w:tcPr>
            <w:tcW w:w="955" w:type="dxa"/>
            <w:shd w:val="clear" w:color="auto" w:fill="FFFFFF" w:themeFill="background1"/>
          </w:tcPr>
          <w:p w14:paraId="5832C61F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 xml:space="preserve"> 1</w:t>
            </w:r>
            <w:r>
              <w:rPr>
                <w:rFonts w:hint="default"/>
                <w:b/>
                <w:color w:val="00B050"/>
                <w:sz w:val="20"/>
                <w:szCs w:val="20"/>
                <w:lang w:val="en-US"/>
              </w:rPr>
              <w:t>02.5</w:t>
            </w:r>
            <w:r>
              <w:rPr>
                <w:b/>
                <w:color w:val="00B050"/>
                <w:sz w:val="20"/>
                <w:szCs w:val="20"/>
              </w:rPr>
              <w:t>%</w:t>
            </w:r>
          </w:p>
        </w:tc>
      </w:tr>
      <w:tr w14:paraId="08654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5B435B63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4853513D">
            <w:pPr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</w:tcPr>
          <w:p w14:paraId="5CDAA137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93A0202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ABC62E5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3644C61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68252D0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62C0A6A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FFFFFF" w:themeFill="background1"/>
          </w:tcPr>
          <w:p w14:paraId="560CACE8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04134F87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46436C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1A7C1C9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4EF90D5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5E0DA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475A7035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21B23A12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- Nga keta te imbarkuar</w:t>
            </w:r>
          </w:p>
        </w:tc>
        <w:tc>
          <w:tcPr>
            <w:tcW w:w="810" w:type="dxa"/>
          </w:tcPr>
          <w:p w14:paraId="59C1E925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“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721ACAD9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103467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17FFB007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272873</w:t>
            </w:r>
          </w:p>
        </w:tc>
        <w:tc>
          <w:tcPr>
            <w:tcW w:w="990" w:type="dxa"/>
            <w:shd w:val="clear" w:color="auto" w:fill="FFFFFF" w:themeFill="background1"/>
          </w:tcPr>
          <w:p w14:paraId="578DA1F8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1050</w:t>
            </w:r>
            <w:r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80" w:type="dxa"/>
            <w:shd w:val="clear" w:color="auto" w:fill="E7E6E6" w:themeFill="background2"/>
          </w:tcPr>
          <w:p w14:paraId="22475343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93768</w:t>
            </w:r>
          </w:p>
        </w:tc>
        <w:tc>
          <w:tcPr>
            <w:tcW w:w="1080" w:type="dxa"/>
            <w:shd w:val="clear" w:color="auto" w:fill="FFFFFF" w:themeFill="background1"/>
          </w:tcPr>
          <w:p w14:paraId="38FBB709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b/>
                <w:color w:val="333333"/>
                <w:sz w:val="22"/>
                <w:szCs w:val="22"/>
              </w:rPr>
              <w:t>2</w:t>
            </w: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77000</w:t>
            </w:r>
          </w:p>
        </w:tc>
        <w:tc>
          <w:tcPr>
            <w:tcW w:w="1191" w:type="dxa"/>
            <w:shd w:val="clear" w:color="auto" w:fill="E7E6E6" w:themeFill="background2"/>
          </w:tcPr>
          <w:p w14:paraId="5D6E3205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281136</w:t>
            </w:r>
          </w:p>
        </w:tc>
        <w:tc>
          <w:tcPr>
            <w:tcW w:w="782" w:type="dxa"/>
            <w:shd w:val="clear" w:color="auto" w:fill="FFFFFF" w:themeFill="background1"/>
          </w:tcPr>
          <w:p w14:paraId="4AF73210">
            <w:pPr>
              <w:jc w:val="center"/>
              <w:rPr>
                <w:rFonts w:hint="default"/>
                <w:color w:val="00B050"/>
                <w:sz w:val="20"/>
                <w:szCs w:val="20"/>
                <w:lang w:val="en-US"/>
              </w:rPr>
            </w:pPr>
            <w:r>
              <w:rPr>
                <w:rFonts w:hint="default"/>
                <w:color w:val="00B050"/>
                <w:sz w:val="20"/>
                <w:szCs w:val="20"/>
                <w:lang w:val="en-US"/>
              </w:rPr>
              <w:t>4136</w:t>
            </w:r>
          </w:p>
        </w:tc>
        <w:tc>
          <w:tcPr>
            <w:tcW w:w="855" w:type="dxa"/>
            <w:shd w:val="clear" w:color="auto" w:fill="FFFFFF" w:themeFill="background1"/>
          </w:tcPr>
          <w:p w14:paraId="68C6A61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788ADA2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1</w:t>
            </w:r>
            <w:r>
              <w:rPr>
                <w:rFonts w:hint="default"/>
                <w:color w:val="00B050"/>
                <w:sz w:val="20"/>
                <w:szCs w:val="20"/>
                <w:lang w:val="en-US"/>
              </w:rPr>
              <w:t>01.5</w:t>
            </w:r>
            <w:r>
              <w:rPr>
                <w:color w:val="00B050"/>
                <w:sz w:val="20"/>
                <w:szCs w:val="20"/>
              </w:rPr>
              <w:t>%</w:t>
            </w:r>
          </w:p>
        </w:tc>
        <w:tc>
          <w:tcPr>
            <w:tcW w:w="955" w:type="dxa"/>
            <w:shd w:val="clear" w:color="auto" w:fill="FFFFFF" w:themeFill="background1"/>
          </w:tcPr>
          <w:p w14:paraId="5445F3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color w:val="00B050"/>
                <w:sz w:val="20"/>
                <w:szCs w:val="20"/>
                <w:lang w:val="en-US"/>
              </w:rPr>
              <w:t>103</w:t>
            </w:r>
            <w:r>
              <w:rPr>
                <w:b/>
                <w:color w:val="00B050"/>
                <w:sz w:val="20"/>
                <w:szCs w:val="20"/>
              </w:rPr>
              <w:t>%</w:t>
            </w:r>
          </w:p>
        </w:tc>
      </w:tr>
      <w:tr w14:paraId="4E7CD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05492F8A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798343CF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       -  Shqipetar</w:t>
            </w:r>
          </w:p>
        </w:tc>
        <w:tc>
          <w:tcPr>
            <w:tcW w:w="810" w:type="dxa"/>
          </w:tcPr>
          <w:p w14:paraId="54632E9B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26C1DB4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11435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6D918636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29367</w:t>
            </w:r>
          </w:p>
        </w:tc>
        <w:tc>
          <w:tcPr>
            <w:tcW w:w="990" w:type="dxa"/>
            <w:shd w:val="clear" w:color="auto" w:fill="FFFFFF" w:themeFill="background1"/>
          </w:tcPr>
          <w:p w14:paraId="60791B5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120</w:t>
            </w: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80" w:type="dxa"/>
            <w:shd w:val="clear" w:color="auto" w:fill="E7E6E6" w:themeFill="background2"/>
          </w:tcPr>
          <w:p w14:paraId="605638A6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5774</w:t>
            </w:r>
          </w:p>
        </w:tc>
        <w:tc>
          <w:tcPr>
            <w:tcW w:w="1080" w:type="dxa"/>
            <w:shd w:val="clear" w:color="auto" w:fill="FFFFFF" w:themeFill="background1"/>
          </w:tcPr>
          <w:p w14:paraId="5CE8E3AB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31000</w:t>
            </w:r>
          </w:p>
        </w:tc>
        <w:tc>
          <w:tcPr>
            <w:tcW w:w="1191" w:type="dxa"/>
            <w:shd w:val="clear" w:color="auto" w:fill="E7E6E6" w:themeFill="background2"/>
          </w:tcPr>
          <w:p w14:paraId="611C29BB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18911</w:t>
            </w:r>
          </w:p>
        </w:tc>
        <w:tc>
          <w:tcPr>
            <w:tcW w:w="782" w:type="dxa"/>
            <w:shd w:val="clear" w:color="auto" w:fill="FFFFFF" w:themeFill="background1"/>
          </w:tcPr>
          <w:p w14:paraId="6136170B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44BDD1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3C444D02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63BCC04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43C5A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B0A19B8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09650A8B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        -  Te huaj</w:t>
            </w:r>
          </w:p>
        </w:tc>
        <w:tc>
          <w:tcPr>
            <w:tcW w:w="810" w:type="dxa"/>
          </w:tcPr>
          <w:p w14:paraId="43FDD42B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22EC814B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92032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DEBD670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243506</w:t>
            </w:r>
          </w:p>
        </w:tc>
        <w:tc>
          <w:tcPr>
            <w:tcW w:w="990" w:type="dxa"/>
            <w:shd w:val="clear" w:color="auto" w:fill="FFFFFF" w:themeFill="background1"/>
          </w:tcPr>
          <w:p w14:paraId="21A3CB7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930</w:t>
            </w: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80" w:type="dxa"/>
            <w:shd w:val="clear" w:color="auto" w:fill="E7E6E6" w:themeFill="background2"/>
          </w:tcPr>
          <w:p w14:paraId="6B6AB011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87994</w:t>
            </w:r>
          </w:p>
        </w:tc>
        <w:tc>
          <w:tcPr>
            <w:tcW w:w="1080" w:type="dxa"/>
            <w:shd w:val="clear" w:color="auto" w:fill="FFFFFF" w:themeFill="background1"/>
          </w:tcPr>
          <w:p w14:paraId="5255C58F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2460</w:t>
            </w:r>
            <w:r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191" w:type="dxa"/>
            <w:shd w:val="clear" w:color="auto" w:fill="E7E6E6" w:themeFill="background2"/>
          </w:tcPr>
          <w:p w14:paraId="4BD49610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262225</w:t>
            </w:r>
          </w:p>
        </w:tc>
        <w:tc>
          <w:tcPr>
            <w:tcW w:w="782" w:type="dxa"/>
            <w:shd w:val="clear" w:color="auto" w:fill="FFFFFF" w:themeFill="background1"/>
          </w:tcPr>
          <w:p w14:paraId="721806CE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AC5113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2E40C67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93C885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58655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2E75A639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6F05F326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       -  automjete</w:t>
            </w:r>
          </w:p>
        </w:tc>
        <w:tc>
          <w:tcPr>
            <w:tcW w:w="810" w:type="dxa"/>
          </w:tcPr>
          <w:p w14:paraId="7FD14473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8C886B1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2877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D6F9FCD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6022</w:t>
            </w:r>
          </w:p>
        </w:tc>
        <w:tc>
          <w:tcPr>
            <w:tcW w:w="990" w:type="dxa"/>
            <w:shd w:val="clear" w:color="auto" w:fill="FFFFFF" w:themeFill="background1"/>
          </w:tcPr>
          <w:p w14:paraId="46872030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E7E6E6" w:themeFill="background2"/>
          </w:tcPr>
          <w:p w14:paraId="2567E061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934</w:t>
            </w:r>
          </w:p>
        </w:tc>
        <w:tc>
          <w:tcPr>
            <w:tcW w:w="1080" w:type="dxa"/>
            <w:shd w:val="clear" w:color="auto" w:fill="FFFFFF" w:themeFill="background1"/>
          </w:tcPr>
          <w:p w14:paraId="0F10E47F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E7E6E6" w:themeFill="background2"/>
          </w:tcPr>
          <w:p w14:paraId="665B2C4E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1131</w:t>
            </w:r>
          </w:p>
        </w:tc>
        <w:tc>
          <w:tcPr>
            <w:tcW w:w="782" w:type="dxa"/>
            <w:shd w:val="clear" w:color="auto" w:fill="FFFFFF" w:themeFill="background1"/>
          </w:tcPr>
          <w:p w14:paraId="037EB448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DB01B0D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3272038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6BF67C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1566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0F355A5A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4B9FF609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</w:tcPr>
          <w:p w14:paraId="736C7DE4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11178B57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5858219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306AE21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7163633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7FF88AC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FFFFFF" w:themeFill="background1"/>
          </w:tcPr>
          <w:p w14:paraId="6D3B7D1C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44171539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2E35904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63E2FB3D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38AE28C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13417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23343CB7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3758CB80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     Te  disimbarkuar</w:t>
            </w:r>
          </w:p>
        </w:tc>
        <w:tc>
          <w:tcPr>
            <w:tcW w:w="810" w:type="dxa"/>
          </w:tcPr>
          <w:p w14:paraId="02F52A02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8C2EC13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96763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5836D416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272833</w:t>
            </w:r>
          </w:p>
        </w:tc>
        <w:tc>
          <w:tcPr>
            <w:tcW w:w="990" w:type="dxa"/>
            <w:shd w:val="clear" w:color="auto" w:fill="FFFFFF" w:themeFill="background1"/>
          </w:tcPr>
          <w:p w14:paraId="0C156FB9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080" w:type="dxa"/>
            <w:shd w:val="clear" w:color="auto" w:fill="E7E6E6" w:themeFill="background2"/>
          </w:tcPr>
          <w:p w14:paraId="26C28A5E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85362</w:t>
            </w:r>
          </w:p>
        </w:tc>
        <w:tc>
          <w:tcPr>
            <w:tcW w:w="1080" w:type="dxa"/>
            <w:shd w:val="clear" w:color="auto" w:fill="FFFFFF" w:themeFill="background1"/>
          </w:tcPr>
          <w:p w14:paraId="560E3C0E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2</w:t>
            </w: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78</w:t>
            </w:r>
            <w:r>
              <w:rPr>
                <w:b/>
                <w:color w:val="333333"/>
                <w:sz w:val="22"/>
                <w:szCs w:val="22"/>
              </w:rPr>
              <w:t>000</w:t>
            </w:r>
          </w:p>
        </w:tc>
        <w:tc>
          <w:tcPr>
            <w:tcW w:w="1191" w:type="dxa"/>
            <w:shd w:val="clear" w:color="auto" w:fill="E7E6E6" w:themeFill="background2"/>
          </w:tcPr>
          <w:p w14:paraId="63020B36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278454</w:t>
            </w:r>
          </w:p>
        </w:tc>
        <w:tc>
          <w:tcPr>
            <w:tcW w:w="782" w:type="dxa"/>
            <w:shd w:val="clear" w:color="auto" w:fill="FFFFFF" w:themeFill="background1"/>
          </w:tcPr>
          <w:p w14:paraId="46594071">
            <w:pPr>
              <w:jc w:val="center"/>
              <w:rPr>
                <w:rFonts w:hint="default"/>
                <w:color w:val="00B050"/>
                <w:sz w:val="20"/>
                <w:szCs w:val="20"/>
                <w:lang w:val="en-US"/>
              </w:rPr>
            </w:pPr>
            <w:r>
              <w:rPr>
                <w:rFonts w:hint="default"/>
                <w:color w:val="00B050"/>
                <w:sz w:val="20"/>
                <w:szCs w:val="20"/>
                <w:lang w:val="en-US"/>
              </w:rPr>
              <w:t>454</w:t>
            </w:r>
          </w:p>
        </w:tc>
        <w:tc>
          <w:tcPr>
            <w:tcW w:w="855" w:type="dxa"/>
            <w:shd w:val="clear" w:color="auto" w:fill="FFFFFF" w:themeFill="background1"/>
          </w:tcPr>
          <w:p w14:paraId="60544B9F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7F2BE06B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1</w:t>
            </w:r>
            <w:r>
              <w:rPr>
                <w:rFonts w:hint="default"/>
                <w:color w:val="00B050"/>
                <w:sz w:val="20"/>
                <w:szCs w:val="20"/>
                <w:lang w:val="en-US"/>
              </w:rPr>
              <w:t>00.2</w:t>
            </w:r>
            <w:r>
              <w:rPr>
                <w:color w:val="00B050"/>
                <w:sz w:val="20"/>
                <w:szCs w:val="20"/>
              </w:rPr>
              <w:t xml:space="preserve"> %</w:t>
            </w:r>
          </w:p>
        </w:tc>
        <w:tc>
          <w:tcPr>
            <w:tcW w:w="955" w:type="dxa"/>
            <w:shd w:val="clear" w:color="auto" w:fill="FFFFFF" w:themeFill="background1"/>
          </w:tcPr>
          <w:p w14:paraId="6992EF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B050"/>
                <w:sz w:val="20"/>
                <w:szCs w:val="20"/>
                <w:lang w:val="en-US"/>
              </w:rPr>
              <w:t>02</w:t>
            </w:r>
            <w:r>
              <w:rPr>
                <w:b/>
                <w:color w:val="00B050"/>
                <w:sz w:val="20"/>
                <w:szCs w:val="20"/>
              </w:rPr>
              <w:t>%</w:t>
            </w:r>
          </w:p>
        </w:tc>
      </w:tr>
      <w:tr w14:paraId="77CAE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209244C4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7260D9F9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       -  Shqipetar</w:t>
            </w:r>
          </w:p>
        </w:tc>
        <w:tc>
          <w:tcPr>
            <w:tcW w:w="810" w:type="dxa"/>
          </w:tcPr>
          <w:p w14:paraId="24E82B83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29A04748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10660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64C09795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27476</w:t>
            </w:r>
          </w:p>
        </w:tc>
        <w:tc>
          <w:tcPr>
            <w:tcW w:w="990" w:type="dxa"/>
            <w:shd w:val="clear" w:color="auto" w:fill="FFFFFF" w:themeFill="background1"/>
          </w:tcPr>
          <w:p w14:paraId="716EC1F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080" w:type="dxa"/>
            <w:shd w:val="clear" w:color="auto" w:fill="E7E6E6" w:themeFill="background2"/>
          </w:tcPr>
          <w:p w14:paraId="107587C1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5680</w:t>
            </w:r>
          </w:p>
        </w:tc>
        <w:tc>
          <w:tcPr>
            <w:tcW w:w="1080" w:type="dxa"/>
            <w:shd w:val="clear" w:color="auto" w:fill="FFFFFF" w:themeFill="background1"/>
          </w:tcPr>
          <w:p w14:paraId="14BB476C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2</w:t>
            </w: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85</w:t>
            </w:r>
            <w:r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191" w:type="dxa"/>
            <w:shd w:val="clear" w:color="auto" w:fill="E7E6E6" w:themeFill="background2"/>
          </w:tcPr>
          <w:p w14:paraId="7BB9810C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18091</w:t>
            </w:r>
          </w:p>
        </w:tc>
        <w:tc>
          <w:tcPr>
            <w:tcW w:w="782" w:type="dxa"/>
            <w:shd w:val="clear" w:color="auto" w:fill="FFFFFF" w:themeFill="background1"/>
          </w:tcPr>
          <w:p w14:paraId="1808C8B3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633A3F4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60ECF3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1C8DDE2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2E8A7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364634DB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527594E8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        -  Te huaj</w:t>
            </w:r>
          </w:p>
        </w:tc>
        <w:tc>
          <w:tcPr>
            <w:tcW w:w="810" w:type="dxa"/>
          </w:tcPr>
          <w:p w14:paraId="0A721CD0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4D4A59E3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86103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5418E100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245357</w:t>
            </w:r>
          </w:p>
        </w:tc>
        <w:tc>
          <w:tcPr>
            <w:tcW w:w="990" w:type="dxa"/>
            <w:shd w:val="clear" w:color="auto" w:fill="FFFFFF" w:themeFill="background1"/>
          </w:tcPr>
          <w:p w14:paraId="16CBE40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89</w:t>
            </w: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080" w:type="dxa"/>
            <w:shd w:val="clear" w:color="auto" w:fill="E7E6E6" w:themeFill="background2"/>
          </w:tcPr>
          <w:p w14:paraId="6C0C682A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79682</w:t>
            </w:r>
          </w:p>
        </w:tc>
        <w:tc>
          <w:tcPr>
            <w:tcW w:w="1080" w:type="dxa"/>
            <w:shd w:val="clear" w:color="auto" w:fill="FFFFFF" w:themeFill="background1"/>
          </w:tcPr>
          <w:p w14:paraId="7C3AEC9F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249500</w:t>
            </w:r>
          </w:p>
        </w:tc>
        <w:tc>
          <w:tcPr>
            <w:tcW w:w="1191" w:type="dxa"/>
            <w:shd w:val="clear" w:color="auto" w:fill="E7E6E6" w:themeFill="background2"/>
          </w:tcPr>
          <w:p w14:paraId="639B274D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260363</w:t>
            </w:r>
          </w:p>
        </w:tc>
        <w:tc>
          <w:tcPr>
            <w:tcW w:w="782" w:type="dxa"/>
            <w:shd w:val="clear" w:color="auto" w:fill="FFFFFF" w:themeFill="background1"/>
          </w:tcPr>
          <w:p w14:paraId="6C3BF0E3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85391D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5EAB1657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4D2DEA4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42C42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5288462E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121A7191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       -  automjete</w:t>
            </w:r>
          </w:p>
        </w:tc>
        <w:tc>
          <w:tcPr>
            <w:tcW w:w="810" w:type="dxa"/>
          </w:tcPr>
          <w:p w14:paraId="256D0734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C30B823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2807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62EB3D2D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5581</w:t>
            </w:r>
          </w:p>
        </w:tc>
        <w:tc>
          <w:tcPr>
            <w:tcW w:w="990" w:type="dxa"/>
            <w:shd w:val="clear" w:color="auto" w:fill="FFFFFF" w:themeFill="background1"/>
          </w:tcPr>
          <w:p w14:paraId="5F13D0DD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E7E6E6" w:themeFill="background2"/>
          </w:tcPr>
          <w:p w14:paraId="501DFB23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944</w:t>
            </w:r>
          </w:p>
        </w:tc>
        <w:tc>
          <w:tcPr>
            <w:tcW w:w="1080" w:type="dxa"/>
            <w:shd w:val="clear" w:color="auto" w:fill="FFFFFF" w:themeFill="background1"/>
          </w:tcPr>
          <w:p w14:paraId="70B5D9D5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E7E6E6" w:themeFill="background2"/>
          </w:tcPr>
          <w:p w14:paraId="2A5885FF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1058</w:t>
            </w:r>
          </w:p>
        </w:tc>
        <w:tc>
          <w:tcPr>
            <w:tcW w:w="782" w:type="dxa"/>
            <w:shd w:val="clear" w:color="auto" w:fill="FFFFFF" w:themeFill="background1"/>
          </w:tcPr>
          <w:p w14:paraId="2A3D528D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66BCC38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3310A3BD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9C7F9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449B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0A0734AC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</w:tcPr>
          <w:p w14:paraId="2A8B8598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</w:tcPr>
          <w:p w14:paraId="1CDAE829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595C98BD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1CC06DAF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5302981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B6414F7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4F6E53D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FFFFFF" w:themeFill="background1"/>
          </w:tcPr>
          <w:p w14:paraId="4528A6A1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5187EB74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2939E5C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4E3CEC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19F6FA8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112D2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shd w:val="clear" w:color="auto" w:fill="DADADA" w:themeFill="accent3" w:themeFillTint="66"/>
          </w:tcPr>
          <w:p w14:paraId="371EEC59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II</w:t>
            </w:r>
          </w:p>
        </w:tc>
        <w:tc>
          <w:tcPr>
            <w:tcW w:w="3283" w:type="dxa"/>
            <w:shd w:val="clear" w:color="auto" w:fill="DADADA" w:themeFill="accent3" w:themeFillTint="66"/>
          </w:tcPr>
          <w:p w14:paraId="5F0CDEFD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Te ardhura nga pasagjeret</w:t>
            </w:r>
          </w:p>
        </w:tc>
        <w:tc>
          <w:tcPr>
            <w:tcW w:w="810" w:type="dxa"/>
            <w:shd w:val="clear" w:color="auto" w:fill="DADADA" w:themeFill="accent3" w:themeFillTint="66"/>
          </w:tcPr>
          <w:p w14:paraId="7F0F6D9A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000/l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59998499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56181.5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DF305A8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147327</w:t>
            </w:r>
          </w:p>
        </w:tc>
        <w:tc>
          <w:tcPr>
            <w:tcW w:w="990" w:type="dxa"/>
            <w:shd w:val="clear" w:color="auto" w:fill="FFFFFF" w:themeFill="background1"/>
          </w:tcPr>
          <w:p w14:paraId="5A9A7D81">
            <w:pPr>
              <w:jc w:val="center"/>
              <w:rPr>
                <w:rFonts w:hint="default"/>
                <w:b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53710</w:t>
            </w:r>
          </w:p>
        </w:tc>
        <w:tc>
          <w:tcPr>
            <w:tcW w:w="1080" w:type="dxa"/>
            <w:shd w:val="clear" w:color="auto" w:fill="DADADA" w:themeFill="accent3" w:themeFillTint="66"/>
          </w:tcPr>
          <w:p w14:paraId="30AEACB3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45968.7</w:t>
            </w:r>
          </w:p>
        </w:tc>
        <w:tc>
          <w:tcPr>
            <w:tcW w:w="1080" w:type="dxa"/>
            <w:shd w:val="clear" w:color="auto" w:fill="FFFFFF" w:themeFill="background1"/>
          </w:tcPr>
          <w:p w14:paraId="4EF59A33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b/>
                <w:color w:val="333333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41700</w:t>
            </w:r>
          </w:p>
        </w:tc>
        <w:tc>
          <w:tcPr>
            <w:tcW w:w="1191" w:type="dxa"/>
            <w:shd w:val="clear" w:color="auto" w:fill="DADADA" w:themeFill="accent3" w:themeFillTint="66"/>
          </w:tcPr>
          <w:p w14:paraId="5B10FF35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137664.3</w:t>
            </w:r>
          </w:p>
        </w:tc>
        <w:tc>
          <w:tcPr>
            <w:tcW w:w="782" w:type="dxa"/>
            <w:shd w:val="clear" w:color="auto" w:fill="FFFF00"/>
          </w:tcPr>
          <w:p w14:paraId="332F85D7">
            <w:pPr>
              <w:jc w:val="center"/>
              <w:rPr>
                <w:rFonts w:hint="default"/>
                <w:color w:val="00B050"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shd w:val="clear" w:color="auto" w:fill="FFFF00"/>
          </w:tcPr>
          <w:p w14:paraId="77D37744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rFonts w:hint="default"/>
                <w:color w:val="FF0000"/>
                <w:sz w:val="20"/>
                <w:szCs w:val="20"/>
                <w:lang w:val="en-US"/>
              </w:rPr>
              <w:t>4035.7</w:t>
            </w:r>
          </w:p>
        </w:tc>
        <w:tc>
          <w:tcPr>
            <w:tcW w:w="952" w:type="dxa"/>
            <w:shd w:val="clear" w:color="auto" w:fill="FFFF00"/>
          </w:tcPr>
          <w:p w14:paraId="0D46843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rFonts w:hint="default"/>
                <w:color w:val="FF0000"/>
                <w:sz w:val="20"/>
                <w:szCs w:val="20"/>
                <w:highlight w:val="none"/>
                <w:shd w:val="clear" w:fill="FFFF00"/>
                <w:lang w:val="en-US"/>
              </w:rPr>
              <w:t>97.2</w:t>
            </w:r>
            <w:r>
              <w:rPr>
                <w:color w:val="FF0000"/>
                <w:sz w:val="20"/>
                <w:szCs w:val="20"/>
                <w:highlight w:val="none"/>
                <w:shd w:val="clear" w:fill="FFFF00"/>
              </w:rPr>
              <w:t xml:space="preserve"> %</w:t>
            </w:r>
          </w:p>
        </w:tc>
        <w:tc>
          <w:tcPr>
            <w:tcW w:w="955" w:type="dxa"/>
            <w:shd w:val="clear" w:color="auto" w:fill="FFFF00"/>
          </w:tcPr>
          <w:p w14:paraId="7E68ADA1">
            <w:pPr>
              <w:ind w:firstLine="100" w:firstLineChars="50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color w:val="FF0000"/>
                <w:sz w:val="20"/>
                <w:szCs w:val="20"/>
                <w:lang w:val="en-US"/>
              </w:rPr>
              <w:t xml:space="preserve">93.4 </w:t>
            </w:r>
            <w:r>
              <w:rPr>
                <w:b/>
                <w:color w:val="FF0000"/>
                <w:sz w:val="20"/>
                <w:szCs w:val="20"/>
              </w:rPr>
              <w:t>%</w:t>
            </w:r>
          </w:p>
        </w:tc>
      </w:tr>
      <w:tr w14:paraId="79BF1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708" w:type="dxa"/>
          </w:tcPr>
          <w:p w14:paraId="5758933F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3283" w:type="dxa"/>
          </w:tcPr>
          <w:p w14:paraId="22BD9172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</w:tcPr>
          <w:p w14:paraId="5F7F184B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5F4D503E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116129BA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8B479C8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45DD8F5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51E2E34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FFFFFF" w:themeFill="background1"/>
          </w:tcPr>
          <w:p w14:paraId="2EC3CB1E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6EF65D2D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5E76CFF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462B2D4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3896A5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460E0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shd w:val="clear" w:color="auto" w:fill="FFFFFF" w:themeFill="background1"/>
          </w:tcPr>
          <w:p w14:paraId="75D90E94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  <w:shd w:val="clear" w:color="auto" w:fill="FFFFFF" w:themeFill="background1"/>
          </w:tcPr>
          <w:p w14:paraId="73A3A0E6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Prekje tragete turistike</w:t>
            </w:r>
          </w:p>
        </w:tc>
        <w:tc>
          <w:tcPr>
            <w:tcW w:w="810" w:type="dxa"/>
            <w:shd w:val="clear" w:color="auto" w:fill="FFFFFF" w:themeFill="background1"/>
          </w:tcPr>
          <w:p w14:paraId="2542064C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406C5E22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6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1D2A0C07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41</w:t>
            </w:r>
          </w:p>
        </w:tc>
        <w:tc>
          <w:tcPr>
            <w:tcW w:w="990" w:type="dxa"/>
            <w:shd w:val="clear" w:color="auto" w:fill="FFFFFF" w:themeFill="background1"/>
          </w:tcPr>
          <w:p w14:paraId="4D226000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E7E6E6" w:themeFill="background2"/>
          </w:tcPr>
          <w:p w14:paraId="4A662D3B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14</w:t>
            </w:r>
          </w:p>
        </w:tc>
        <w:tc>
          <w:tcPr>
            <w:tcW w:w="1080" w:type="dxa"/>
            <w:shd w:val="clear" w:color="auto" w:fill="FFFFFF" w:themeFill="background1"/>
          </w:tcPr>
          <w:p w14:paraId="1DE3D052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E7E6E6" w:themeFill="background2"/>
          </w:tcPr>
          <w:p w14:paraId="1ED10C01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50</w:t>
            </w:r>
          </w:p>
        </w:tc>
        <w:tc>
          <w:tcPr>
            <w:tcW w:w="782" w:type="dxa"/>
            <w:shd w:val="clear" w:color="auto" w:fill="FFFFFF" w:themeFill="background1"/>
          </w:tcPr>
          <w:p w14:paraId="2D69637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0CB5FD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16D383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1ED3A19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490BC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shd w:val="clear" w:color="auto" w:fill="FFFFFF" w:themeFill="background1"/>
          </w:tcPr>
          <w:p w14:paraId="4B0B2B25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  <w:shd w:val="clear" w:color="auto" w:fill="FFFFFF" w:themeFill="background1"/>
          </w:tcPr>
          <w:p w14:paraId="7478BACA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 Nga te cilat Cruiz  total</w:t>
            </w:r>
          </w:p>
        </w:tc>
        <w:tc>
          <w:tcPr>
            <w:tcW w:w="810" w:type="dxa"/>
            <w:shd w:val="clear" w:color="auto" w:fill="FFFFFF" w:themeFill="background1"/>
          </w:tcPr>
          <w:p w14:paraId="1804E404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75D8646B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AEFFD1B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19</w:t>
            </w:r>
          </w:p>
        </w:tc>
        <w:tc>
          <w:tcPr>
            <w:tcW w:w="990" w:type="dxa"/>
            <w:shd w:val="clear" w:color="auto" w:fill="FFFFFF" w:themeFill="background1"/>
          </w:tcPr>
          <w:p w14:paraId="0F24A0B9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E7E6E6" w:themeFill="background2"/>
          </w:tcPr>
          <w:p w14:paraId="1FFAC300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6</w:t>
            </w:r>
          </w:p>
        </w:tc>
        <w:tc>
          <w:tcPr>
            <w:tcW w:w="1080" w:type="dxa"/>
            <w:shd w:val="clear" w:color="auto" w:fill="FFFFFF" w:themeFill="background1"/>
          </w:tcPr>
          <w:p w14:paraId="1A080643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E7E6E6" w:themeFill="background2"/>
          </w:tcPr>
          <w:p w14:paraId="581853BB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19</w:t>
            </w:r>
          </w:p>
        </w:tc>
        <w:tc>
          <w:tcPr>
            <w:tcW w:w="782" w:type="dxa"/>
            <w:shd w:val="clear" w:color="auto" w:fill="FFFFFF" w:themeFill="background1"/>
          </w:tcPr>
          <w:p w14:paraId="1AF42BEA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AD116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64BBE3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46D5EF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01AC1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shd w:val="clear" w:color="auto" w:fill="FFFFFF" w:themeFill="background1"/>
          </w:tcPr>
          <w:p w14:paraId="7CD5F02C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  <w:shd w:val="clear" w:color="auto" w:fill="FFFFFF" w:themeFill="background1"/>
          </w:tcPr>
          <w:p w14:paraId="7C509B47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Jahte ,veliera ,skafe etj</w:t>
            </w:r>
          </w:p>
        </w:tc>
        <w:tc>
          <w:tcPr>
            <w:tcW w:w="810" w:type="dxa"/>
            <w:shd w:val="clear" w:color="auto" w:fill="FFFFFF" w:themeFill="background1"/>
          </w:tcPr>
          <w:p w14:paraId="1C33C892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7C33336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65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72FE6B9">
            <w:pPr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268</w:t>
            </w:r>
          </w:p>
        </w:tc>
        <w:tc>
          <w:tcPr>
            <w:tcW w:w="990" w:type="dxa"/>
            <w:shd w:val="clear" w:color="auto" w:fill="FFFFFF" w:themeFill="background1"/>
          </w:tcPr>
          <w:p w14:paraId="37C736D5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E7E6E6" w:themeFill="background2"/>
          </w:tcPr>
          <w:p w14:paraId="339CC133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83</w:t>
            </w:r>
          </w:p>
        </w:tc>
        <w:tc>
          <w:tcPr>
            <w:tcW w:w="1080" w:type="dxa"/>
            <w:shd w:val="clear" w:color="auto" w:fill="FFFFFF" w:themeFill="background1"/>
          </w:tcPr>
          <w:p w14:paraId="257A300B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E7E6E6" w:themeFill="background2"/>
          </w:tcPr>
          <w:p w14:paraId="07CE06B3">
            <w:pPr>
              <w:jc w:val="center"/>
              <w:rPr>
                <w:rFonts w:hint="default"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color w:val="333333"/>
                <w:sz w:val="22"/>
                <w:szCs w:val="22"/>
                <w:lang w:val="en-US"/>
              </w:rPr>
              <w:t>294</w:t>
            </w:r>
          </w:p>
        </w:tc>
        <w:tc>
          <w:tcPr>
            <w:tcW w:w="782" w:type="dxa"/>
            <w:shd w:val="clear" w:color="auto" w:fill="FFFFFF" w:themeFill="background1"/>
          </w:tcPr>
          <w:p w14:paraId="3FB11C0A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2159DF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350EBB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09A43FB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1DA9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shd w:val="clear" w:color="auto" w:fill="FFFFFF" w:themeFill="background1"/>
          </w:tcPr>
          <w:p w14:paraId="04EBA93C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  <w:shd w:val="clear" w:color="auto" w:fill="FFFFFF" w:themeFill="background1"/>
          </w:tcPr>
          <w:p w14:paraId="300770EA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119DE93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2E664909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5757F5AD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CFE9CA3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E5A87AF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DA7BA57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FFFFFF" w:themeFill="background1"/>
          </w:tcPr>
          <w:p w14:paraId="183286A5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0A05A02C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FF440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55237C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3FBAB3D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630DE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shd w:val="clear" w:color="auto" w:fill="C8C8C8" w:themeFill="accent3" w:themeFillTint="99"/>
          </w:tcPr>
          <w:p w14:paraId="2B464B91">
            <w:pPr>
              <w:jc w:val="center"/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III</w:t>
            </w:r>
          </w:p>
        </w:tc>
        <w:tc>
          <w:tcPr>
            <w:tcW w:w="3283" w:type="dxa"/>
            <w:shd w:val="clear" w:color="auto" w:fill="C8C8C8" w:themeFill="accent3" w:themeFillTint="99"/>
          </w:tcPr>
          <w:p w14:paraId="230CFB34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Te ardhura nga sherb. portuale</w:t>
            </w:r>
          </w:p>
        </w:tc>
        <w:tc>
          <w:tcPr>
            <w:tcW w:w="810" w:type="dxa"/>
            <w:shd w:val="clear" w:color="auto" w:fill="C8C8C8" w:themeFill="accent3" w:themeFillTint="99"/>
          </w:tcPr>
          <w:p w14:paraId="0DF2E029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000/l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65FA11E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1750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D735A54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7098</w:t>
            </w:r>
          </w:p>
        </w:tc>
        <w:tc>
          <w:tcPr>
            <w:tcW w:w="990" w:type="dxa"/>
            <w:shd w:val="clear" w:color="auto" w:fill="FFFFFF" w:themeFill="background1"/>
          </w:tcPr>
          <w:p w14:paraId="3DB7D8B3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80" w:type="dxa"/>
            <w:shd w:val="clear" w:color="auto" w:fill="C8C8C8" w:themeFill="accent3" w:themeFillTint="99"/>
          </w:tcPr>
          <w:p w14:paraId="295247AB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2166.9</w:t>
            </w:r>
          </w:p>
        </w:tc>
        <w:tc>
          <w:tcPr>
            <w:tcW w:w="1080" w:type="dxa"/>
            <w:shd w:val="clear" w:color="auto" w:fill="FFFFFF" w:themeFill="background1"/>
          </w:tcPr>
          <w:p w14:paraId="595EA794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7500</w:t>
            </w:r>
          </w:p>
        </w:tc>
        <w:tc>
          <w:tcPr>
            <w:tcW w:w="1191" w:type="dxa"/>
            <w:shd w:val="clear" w:color="auto" w:fill="C8C8C8" w:themeFill="accent3" w:themeFillTint="99"/>
          </w:tcPr>
          <w:p w14:paraId="5B0D24E6">
            <w:pPr>
              <w:jc w:val="center"/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6956.9</w:t>
            </w:r>
          </w:p>
        </w:tc>
        <w:tc>
          <w:tcPr>
            <w:tcW w:w="782" w:type="dxa"/>
            <w:shd w:val="clear" w:color="auto" w:fill="FFFF00"/>
          </w:tcPr>
          <w:p w14:paraId="1E600DE9">
            <w:pPr>
              <w:jc w:val="center"/>
              <w:rPr>
                <w:rFonts w:hint="default"/>
                <w:b/>
                <w:color w:val="00B050"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shd w:val="clear" w:color="auto" w:fill="FFFF00"/>
          </w:tcPr>
          <w:p w14:paraId="3B21F875">
            <w:pPr>
              <w:jc w:val="center"/>
              <w:rPr>
                <w:rFonts w:hint="default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hint="default"/>
                <w:b w:val="0"/>
                <w:bCs/>
                <w:color w:val="FF0000"/>
                <w:sz w:val="20"/>
                <w:szCs w:val="20"/>
                <w:lang w:val="en-US"/>
              </w:rPr>
              <w:t>543.1</w:t>
            </w:r>
          </w:p>
        </w:tc>
        <w:tc>
          <w:tcPr>
            <w:tcW w:w="952" w:type="dxa"/>
            <w:shd w:val="clear" w:color="auto" w:fill="FFFF00"/>
          </w:tcPr>
          <w:p w14:paraId="0557F084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rFonts w:hint="default"/>
                <w:color w:val="FF0000"/>
                <w:sz w:val="20"/>
                <w:szCs w:val="20"/>
                <w:lang w:val="en-US"/>
              </w:rPr>
              <w:t xml:space="preserve">92.7 </w:t>
            </w:r>
            <w:r>
              <w:rPr>
                <w:color w:val="FF0000"/>
                <w:sz w:val="20"/>
                <w:szCs w:val="20"/>
              </w:rPr>
              <w:t>%</w:t>
            </w:r>
          </w:p>
        </w:tc>
        <w:tc>
          <w:tcPr>
            <w:tcW w:w="955" w:type="dxa"/>
            <w:shd w:val="clear" w:color="auto" w:fill="FFFF00"/>
          </w:tcPr>
          <w:p w14:paraId="3310BC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color w:val="FF0000"/>
                <w:sz w:val="20"/>
                <w:szCs w:val="20"/>
                <w:lang w:val="en-US"/>
              </w:rPr>
              <w:t xml:space="preserve">98 </w:t>
            </w:r>
            <w:r>
              <w:rPr>
                <w:color w:val="FF0000"/>
                <w:sz w:val="20"/>
                <w:szCs w:val="20"/>
              </w:rPr>
              <w:t>%</w:t>
            </w:r>
          </w:p>
        </w:tc>
      </w:tr>
      <w:tr w14:paraId="7679A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shd w:val="clear" w:color="auto" w:fill="FFFFFF" w:themeFill="background1"/>
          </w:tcPr>
          <w:p w14:paraId="610EC616">
            <w:pPr>
              <w:jc w:val="center"/>
              <w:rPr>
                <w:b/>
                <w:color w:val="333333"/>
                <w:sz w:val="22"/>
                <w:szCs w:val="22"/>
              </w:rPr>
            </w:pPr>
          </w:p>
        </w:tc>
        <w:tc>
          <w:tcPr>
            <w:tcW w:w="3283" w:type="dxa"/>
            <w:shd w:val="clear" w:color="auto" w:fill="FFFFFF" w:themeFill="background1"/>
          </w:tcPr>
          <w:p w14:paraId="4C9F8E66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4DA5C32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7DCA86E2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6E7FAEA0">
            <w:pPr>
              <w:jc w:val="center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54D819B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E0E4B7E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678637B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191" w:type="dxa"/>
            <w:shd w:val="clear" w:color="auto" w:fill="FFFFFF" w:themeFill="background1"/>
          </w:tcPr>
          <w:p w14:paraId="252BA899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78CE00A1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0C2AA8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14:paraId="53ADD8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483DF1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01FB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708" w:type="dxa"/>
            <w:shd w:val="clear" w:color="auto" w:fill="A5A5A5" w:themeFill="accent3"/>
          </w:tcPr>
          <w:p w14:paraId="5FD5CD20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</w:t>
            </w:r>
          </w:p>
          <w:p w14:paraId="536DC0A9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IV</w:t>
            </w:r>
          </w:p>
        </w:tc>
        <w:tc>
          <w:tcPr>
            <w:tcW w:w="3283" w:type="dxa"/>
            <w:shd w:val="clear" w:color="auto" w:fill="A5A5A5" w:themeFill="accent3"/>
          </w:tcPr>
          <w:p w14:paraId="18877749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  </w:t>
            </w:r>
          </w:p>
          <w:p w14:paraId="3C12EDA6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TOTAL TE ARDHURA</w:t>
            </w:r>
          </w:p>
        </w:tc>
        <w:tc>
          <w:tcPr>
            <w:tcW w:w="810" w:type="dxa"/>
            <w:shd w:val="clear" w:color="auto" w:fill="A5A5A5" w:themeFill="accent3"/>
          </w:tcPr>
          <w:p w14:paraId="4E8044A2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</w:t>
            </w:r>
          </w:p>
          <w:p w14:paraId="30C311CF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>000/l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13CDBE7A">
            <w:pP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</w:p>
          <w:p w14:paraId="55106708">
            <w:pPr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57931.5</w:t>
            </w: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71771F01">
            <w:pP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</w:p>
          <w:p w14:paraId="2AC1DC6C">
            <w:pPr>
              <w:rPr>
                <w:rFonts w:hint="default" w:ascii="Times New Roman" w:hAnsi="Times New Roman" w:eastAsia="Times New Roman" w:cs="Times New Roman"/>
                <w:b/>
                <w:color w:val="333333"/>
                <w:sz w:val="22"/>
                <w:szCs w:val="22"/>
                <w:lang w:val="en-US" w:eastAsia="en-US" w:bidi="ar-SA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154425</w:t>
            </w:r>
          </w:p>
        </w:tc>
        <w:tc>
          <w:tcPr>
            <w:tcW w:w="990" w:type="dxa"/>
            <w:shd w:val="clear" w:color="auto" w:fill="FFFFFF" w:themeFill="background1"/>
          </w:tcPr>
          <w:p w14:paraId="429E4749">
            <w:pPr>
              <w:jc w:val="center"/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6A9EFF26">
            <w:pPr>
              <w:jc w:val="center"/>
              <w:rPr>
                <w:rFonts w:hint="default"/>
                <w:b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55610</w:t>
            </w:r>
          </w:p>
        </w:tc>
        <w:tc>
          <w:tcPr>
            <w:tcW w:w="1080" w:type="dxa"/>
            <w:shd w:val="clear" w:color="auto" w:fill="A5A5A5" w:themeFill="accent3"/>
          </w:tcPr>
          <w:p w14:paraId="13C97C97">
            <w:pP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</w:p>
          <w:p w14:paraId="02D890B4">
            <w:pP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48135.6</w:t>
            </w:r>
          </w:p>
        </w:tc>
        <w:tc>
          <w:tcPr>
            <w:tcW w:w="1080" w:type="dxa"/>
            <w:shd w:val="clear" w:color="auto" w:fill="FFFFFF" w:themeFill="background1"/>
          </w:tcPr>
          <w:p w14:paraId="749717D9">
            <w:pPr>
              <w:rPr>
                <w:b/>
                <w:color w:val="333333"/>
                <w:sz w:val="22"/>
                <w:szCs w:val="22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 </w:t>
            </w:r>
          </w:p>
          <w:p w14:paraId="410E0AC8">
            <w:pP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b/>
                <w:color w:val="333333"/>
                <w:sz w:val="22"/>
                <w:szCs w:val="22"/>
              </w:rPr>
              <w:t xml:space="preserve">   </w:t>
            </w: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149200</w:t>
            </w:r>
          </w:p>
        </w:tc>
        <w:tc>
          <w:tcPr>
            <w:tcW w:w="1191" w:type="dxa"/>
            <w:shd w:val="clear" w:color="auto" w:fill="A5A5A5" w:themeFill="accent3"/>
          </w:tcPr>
          <w:p w14:paraId="15E0FBAF">
            <w:pP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</w:p>
          <w:p w14:paraId="070F7226">
            <w:pP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</w:pPr>
            <w:r>
              <w:rPr>
                <w:rFonts w:hint="default"/>
                <w:b/>
                <w:color w:val="333333"/>
                <w:sz w:val="22"/>
                <w:szCs w:val="22"/>
                <w:lang w:val="en-US"/>
              </w:rPr>
              <w:t>144621.2</w:t>
            </w:r>
          </w:p>
        </w:tc>
        <w:tc>
          <w:tcPr>
            <w:tcW w:w="782" w:type="dxa"/>
            <w:shd w:val="clear" w:color="auto" w:fill="FFFF00"/>
          </w:tcPr>
          <w:p w14:paraId="00F2CCD5">
            <w:pPr>
              <w:jc w:val="center"/>
              <w:rPr>
                <w:b/>
                <w:bCs w:val="0"/>
                <w:color w:val="00B050"/>
                <w:sz w:val="20"/>
                <w:szCs w:val="20"/>
              </w:rPr>
            </w:pPr>
          </w:p>
          <w:p w14:paraId="6E9B82FE">
            <w:pPr>
              <w:jc w:val="center"/>
              <w:rPr>
                <w:rFonts w:hint="default"/>
                <w:b/>
                <w:bCs w:val="0"/>
                <w:color w:val="00B050"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shd w:val="clear" w:color="auto" w:fill="FFFF00"/>
          </w:tcPr>
          <w:p w14:paraId="5707C9E4">
            <w:pPr>
              <w:jc w:val="center"/>
              <w:rPr>
                <w:rFonts w:hint="default"/>
                <w:b/>
                <w:bCs w:val="0"/>
                <w:color w:val="FF0000"/>
                <w:sz w:val="20"/>
                <w:szCs w:val="20"/>
                <w:lang w:val="en-US"/>
              </w:rPr>
            </w:pPr>
          </w:p>
          <w:p w14:paraId="6F6C873D">
            <w:pPr>
              <w:jc w:val="center"/>
              <w:rPr>
                <w:rFonts w:hint="default"/>
                <w:b/>
                <w:bCs w:val="0"/>
                <w:color w:val="FF0000"/>
                <w:sz w:val="20"/>
                <w:szCs w:val="20"/>
                <w:lang w:val="en-US"/>
              </w:rPr>
            </w:pPr>
            <w:r>
              <w:rPr>
                <w:rFonts w:hint="default"/>
                <w:b w:val="0"/>
                <w:bCs/>
                <w:color w:val="FF0000"/>
                <w:sz w:val="20"/>
                <w:szCs w:val="20"/>
                <w:lang w:val="en-US"/>
              </w:rPr>
              <w:t>4578.8</w:t>
            </w:r>
          </w:p>
        </w:tc>
        <w:tc>
          <w:tcPr>
            <w:tcW w:w="952" w:type="dxa"/>
            <w:shd w:val="clear" w:color="auto" w:fill="FFFF00"/>
          </w:tcPr>
          <w:p w14:paraId="54D7B4BC">
            <w:pPr>
              <w:jc w:val="both"/>
              <w:rPr>
                <w:b/>
                <w:bCs w:val="0"/>
                <w:color w:val="00B050"/>
                <w:sz w:val="20"/>
                <w:szCs w:val="20"/>
              </w:rPr>
            </w:pPr>
          </w:p>
          <w:p w14:paraId="351899B1">
            <w:pPr>
              <w:ind w:firstLine="200" w:firstLineChars="100"/>
              <w:jc w:val="both"/>
              <w:rPr>
                <w:b/>
                <w:bCs w:val="0"/>
                <w:color w:val="FF0000"/>
                <w:sz w:val="20"/>
                <w:szCs w:val="20"/>
                <w:highlight w:val="yellow"/>
              </w:rPr>
            </w:pPr>
            <w:r>
              <w:rPr>
                <w:rFonts w:hint="default"/>
                <w:b/>
                <w:bCs w:val="0"/>
                <w:color w:val="FF0000"/>
                <w:sz w:val="20"/>
                <w:szCs w:val="20"/>
                <w:lang w:val="en-US"/>
              </w:rPr>
              <w:t>97</w:t>
            </w:r>
            <w:r>
              <w:rPr>
                <w:b/>
                <w:bCs w:val="0"/>
                <w:color w:val="FF0000"/>
                <w:sz w:val="20"/>
                <w:szCs w:val="20"/>
              </w:rPr>
              <w:t xml:space="preserve"> %</w:t>
            </w:r>
          </w:p>
        </w:tc>
        <w:tc>
          <w:tcPr>
            <w:tcW w:w="955" w:type="dxa"/>
            <w:shd w:val="clear" w:color="auto" w:fill="FFFF00"/>
          </w:tcPr>
          <w:p w14:paraId="5064D4C8">
            <w:pPr>
              <w:spacing w:line="480" w:lineRule="auto"/>
              <w:rPr>
                <w:b/>
                <w:bCs w:val="0"/>
                <w:sz w:val="20"/>
                <w:szCs w:val="20"/>
                <w:highlight w:val="yellow"/>
              </w:rPr>
            </w:pPr>
            <w:r>
              <w:rPr>
                <w:rFonts w:hint="default"/>
                <w:b/>
                <w:bCs w:val="0"/>
                <w:color w:val="FF0000"/>
                <w:sz w:val="20"/>
                <w:szCs w:val="20"/>
                <w:lang w:val="en-US"/>
              </w:rPr>
              <w:t>93.7</w:t>
            </w:r>
            <w:r>
              <w:rPr>
                <w:b/>
                <w:bCs w:val="0"/>
                <w:color w:val="FF0000"/>
                <w:sz w:val="20"/>
                <w:szCs w:val="20"/>
              </w:rPr>
              <w:t xml:space="preserve"> %</w:t>
            </w:r>
          </w:p>
        </w:tc>
      </w:tr>
    </w:tbl>
    <w:p w14:paraId="42464F36">
      <w:pPr>
        <w:bidi w:val="0"/>
        <w:rPr>
          <w:rFonts w:hint="default"/>
          <w:lang w:val="en-US"/>
        </w:rPr>
      </w:pPr>
      <w:bookmarkStart w:id="0" w:name="_GoBack"/>
      <w:bookmarkEnd w:id="0"/>
    </w:p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C51"/>
    <w:rsid w:val="00037A6B"/>
    <w:rsid w:val="002C12E2"/>
    <w:rsid w:val="00313B32"/>
    <w:rsid w:val="004B2996"/>
    <w:rsid w:val="004D6CCC"/>
    <w:rsid w:val="00665443"/>
    <w:rsid w:val="00675C51"/>
    <w:rsid w:val="00755B47"/>
    <w:rsid w:val="007A4556"/>
    <w:rsid w:val="00924EB5"/>
    <w:rsid w:val="009B59E5"/>
    <w:rsid w:val="009C29F1"/>
    <w:rsid w:val="009D1F03"/>
    <w:rsid w:val="00C250F8"/>
    <w:rsid w:val="00CE0AFC"/>
    <w:rsid w:val="00DD3FDB"/>
    <w:rsid w:val="00E00887"/>
    <w:rsid w:val="00E73867"/>
    <w:rsid w:val="00EE3DAA"/>
    <w:rsid w:val="00F04849"/>
    <w:rsid w:val="00F64245"/>
    <w:rsid w:val="00FD6B28"/>
    <w:rsid w:val="09BA19D9"/>
    <w:rsid w:val="10F90765"/>
    <w:rsid w:val="14A917B6"/>
    <w:rsid w:val="1EAC2360"/>
    <w:rsid w:val="2061164F"/>
    <w:rsid w:val="2EDB2F3F"/>
    <w:rsid w:val="37A37B32"/>
    <w:rsid w:val="38156BDE"/>
    <w:rsid w:val="401A063A"/>
    <w:rsid w:val="40F71323"/>
    <w:rsid w:val="46416A9D"/>
    <w:rsid w:val="54DC3066"/>
    <w:rsid w:val="569B20BE"/>
    <w:rsid w:val="571D0B4A"/>
    <w:rsid w:val="722B6956"/>
    <w:rsid w:val="7DB6008E"/>
    <w:rsid w:val="7F23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Balloon Text Char"/>
    <w:basedOn w:val="3"/>
    <w:link w:val="5"/>
    <w:semiHidden/>
    <w:qFormat/>
    <w:uiPriority w:val="99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981</Characters>
  <Lines>11</Lines>
  <Paragraphs>3</Paragraphs>
  <TotalTime>10</TotalTime>
  <ScaleCrop>false</ScaleCrop>
  <LinksUpToDate>false</LinksUpToDate>
  <CharactersWithSpaces>1257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2022-09-13T06:24:00Z</dcterms:created>
  <dc:creator>User</dc:creator>
  <cp:lastModifiedBy>WPS_1777888650</cp:lastModifiedBy>
  <cp:lastPrinted>2023-09-11T11:42:00Z</cp:lastPrinted>
  <dcterms:modified xsi:type="dcterms:W3CDTF">2026-09-09T12:03:27Z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DDDE9DA699A04FF7A977098E6E57C4E0_12</vt:lpwstr>
  </property>
  <property fmtid="{D5CDD505-2E9C-101B-9397-08002B2CF9AE}" pid="4" name="KSOTemplateDocerSaveRecord">
    <vt:lpwstr>eyJoZGlkIjoiNzBiNjZjMmJlYWY4MTA4OTdjYzYwODM5NjdjMWJkN2QiLCJ1c2VySWQiOiIxMDg1NzY3ODYwMzU4NyJ9</vt:lpwstr>
  </property>
</Properties>
</file>